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09E" w:rsidRPr="00DA62FD" w:rsidRDefault="0009309E" w:rsidP="000930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>UCHWAŁA Nr     /2018</w:t>
      </w:r>
    </w:p>
    <w:p w:rsidR="0009309E" w:rsidRPr="00DA62FD" w:rsidRDefault="0009309E" w:rsidP="000930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>Rady Miejskiej Gminy Dobrzyca</w:t>
      </w:r>
    </w:p>
    <w:p w:rsidR="0009309E" w:rsidRPr="00DA62FD" w:rsidRDefault="0009309E" w:rsidP="0009309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>z dnia ………. 2018 roku</w:t>
      </w:r>
    </w:p>
    <w:p w:rsidR="0009309E" w:rsidRPr="00DA62FD" w:rsidRDefault="0009309E" w:rsidP="000930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09309E" w:rsidRPr="00A1300D" w:rsidRDefault="0009309E" w:rsidP="000930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300D">
        <w:rPr>
          <w:rFonts w:ascii="Times New Roman" w:hAnsi="Times New Roman"/>
          <w:b/>
          <w:sz w:val="24"/>
          <w:szCs w:val="24"/>
        </w:rPr>
        <w:t xml:space="preserve">w sprawie podwyższenia kryterium dochodowego uprawniającego do przyznania </w:t>
      </w:r>
      <w:r w:rsidR="00053660" w:rsidRPr="00A1300D">
        <w:rPr>
          <w:rFonts w:ascii="Times New Roman" w:hAnsi="Times New Roman"/>
          <w:b/>
          <w:sz w:val="24"/>
          <w:szCs w:val="24"/>
        </w:rPr>
        <w:t xml:space="preserve">nieodpłatnie </w:t>
      </w:r>
      <w:r w:rsidRPr="00A1300D">
        <w:rPr>
          <w:rFonts w:ascii="Times New Roman" w:hAnsi="Times New Roman"/>
          <w:b/>
          <w:sz w:val="24"/>
          <w:szCs w:val="24"/>
        </w:rPr>
        <w:t xml:space="preserve">pomocy w </w:t>
      </w:r>
      <w:r w:rsidR="00163195" w:rsidRPr="00A1300D">
        <w:rPr>
          <w:rFonts w:ascii="Times New Roman" w:hAnsi="Times New Roman"/>
          <w:b/>
          <w:sz w:val="24"/>
          <w:szCs w:val="24"/>
        </w:rPr>
        <w:t>zakresie dożywiania</w:t>
      </w:r>
      <w:r w:rsidRPr="00A1300D">
        <w:rPr>
          <w:rFonts w:ascii="Times New Roman" w:hAnsi="Times New Roman"/>
          <w:b/>
          <w:sz w:val="24"/>
          <w:szCs w:val="24"/>
        </w:rPr>
        <w:t xml:space="preserve"> </w:t>
      </w:r>
      <w:r w:rsidR="00A1300D" w:rsidRPr="00A1300D">
        <w:rPr>
          <w:rFonts w:ascii="Times New Roman" w:hAnsi="Times New Roman"/>
          <w:b/>
          <w:sz w:val="24"/>
          <w:szCs w:val="24"/>
        </w:rPr>
        <w:t xml:space="preserve">w formie świadczenia pieniężnego w postaci zasiłku celowego na zakup posiłku lub żywności </w:t>
      </w:r>
      <w:r w:rsidRPr="00A1300D">
        <w:rPr>
          <w:rFonts w:ascii="Times New Roman" w:hAnsi="Times New Roman"/>
          <w:b/>
          <w:sz w:val="24"/>
          <w:szCs w:val="24"/>
        </w:rPr>
        <w:t>dla osób objętych wieloletnim rządowym</w:t>
      </w:r>
      <w:r w:rsidR="00EE3B31" w:rsidRPr="00A1300D">
        <w:rPr>
          <w:rFonts w:ascii="Times New Roman" w:hAnsi="Times New Roman"/>
          <w:b/>
          <w:sz w:val="24"/>
          <w:szCs w:val="24"/>
        </w:rPr>
        <w:t xml:space="preserve"> programem</w:t>
      </w:r>
      <w:r w:rsidRPr="00A1300D">
        <w:rPr>
          <w:rFonts w:ascii="Times New Roman" w:hAnsi="Times New Roman"/>
          <w:b/>
          <w:sz w:val="24"/>
          <w:szCs w:val="24"/>
        </w:rPr>
        <w:t xml:space="preserve"> „Posiłek</w:t>
      </w:r>
      <w:r w:rsidR="004B5186" w:rsidRPr="00A1300D">
        <w:rPr>
          <w:rFonts w:ascii="Times New Roman" w:hAnsi="Times New Roman"/>
          <w:b/>
          <w:sz w:val="24"/>
          <w:szCs w:val="24"/>
        </w:rPr>
        <w:t xml:space="preserve"> </w:t>
      </w:r>
      <w:r w:rsidRPr="00A1300D">
        <w:rPr>
          <w:rFonts w:ascii="Times New Roman" w:hAnsi="Times New Roman"/>
          <w:b/>
          <w:sz w:val="24"/>
          <w:szCs w:val="24"/>
        </w:rPr>
        <w:t>w szkole i w domu” na lata 2019-2023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 xml:space="preserve"> 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Na podstawie art. 18 ust. 2 pkt. 15 ustawy z dnia 8 marca 1990 r. o samorządzie gminnym </w:t>
      </w:r>
      <w:r w:rsidR="004B5186" w:rsidRPr="00DA62FD">
        <w:rPr>
          <w:rFonts w:ascii="Times New Roman" w:hAnsi="Times New Roman"/>
          <w:sz w:val="24"/>
          <w:szCs w:val="24"/>
        </w:rPr>
        <w:t xml:space="preserve">               </w:t>
      </w:r>
      <w:r w:rsidRPr="00DA62FD">
        <w:rPr>
          <w:rFonts w:ascii="Times New Roman" w:hAnsi="Times New Roman"/>
          <w:sz w:val="24"/>
          <w:szCs w:val="24"/>
        </w:rPr>
        <w:t>(</w:t>
      </w:r>
      <w:proofErr w:type="spellStart"/>
      <w:r w:rsidR="00F113E6" w:rsidRPr="00DA62FD">
        <w:rPr>
          <w:rFonts w:ascii="Times New Roman" w:hAnsi="Times New Roman"/>
          <w:sz w:val="24"/>
          <w:szCs w:val="24"/>
        </w:rPr>
        <w:t>t.j</w:t>
      </w:r>
      <w:proofErr w:type="spellEnd"/>
      <w:r w:rsidR="00F113E6" w:rsidRPr="00DA62FD">
        <w:rPr>
          <w:rFonts w:ascii="Times New Roman" w:hAnsi="Times New Roman"/>
          <w:sz w:val="24"/>
          <w:szCs w:val="24"/>
        </w:rPr>
        <w:t xml:space="preserve">. </w:t>
      </w:r>
      <w:r w:rsidRPr="00DA62FD">
        <w:rPr>
          <w:rFonts w:ascii="Times New Roman" w:hAnsi="Times New Roman"/>
          <w:sz w:val="24"/>
          <w:szCs w:val="24"/>
        </w:rPr>
        <w:t xml:space="preserve">Dz. U. z 2018 r., poz. 994, </w:t>
      </w:r>
      <w:bookmarkStart w:id="0" w:name="_Hlk531850924"/>
      <w:r w:rsidRPr="00DA62FD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DA62FD">
        <w:rPr>
          <w:rFonts w:ascii="Times New Roman" w:hAnsi="Times New Roman"/>
          <w:sz w:val="24"/>
          <w:szCs w:val="24"/>
        </w:rPr>
        <w:t>późn</w:t>
      </w:r>
      <w:proofErr w:type="spellEnd"/>
      <w:r w:rsidRPr="00DA62FD">
        <w:rPr>
          <w:rFonts w:ascii="Times New Roman" w:hAnsi="Times New Roman"/>
          <w:sz w:val="24"/>
          <w:szCs w:val="24"/>
        </w:rPr>
        <w:t xml:space="preserve">. zm.), </w:t>
      </w:r>
      <w:bookmarkEnd w:id="0"/>
      <w:r w:rsidRPr="00DA62FD">
        <w:rPr>
          <w:rFonts w:ascii="Times New Roman" w:hAnsi="Times New Roman"/>
          <w:sz w:val="24"/>
          <w:szCs w:val="24"/>
        </w:rPr>
        <w:t>art. 8 ust. 2 ustawy z dnia 12 marca 2004 r. o pomocy społecznej (</w:t>
      </w:r>
      <w:proofErr w:type="spellStart"/>
      <w:r w:rsidR="004B5186" w:rsidRPr="00DA62FD">
        <w:rPr>
          <w:rFonts w:ascii="Times New Roman" w:hAnsi="Times New Roman"/>
          <w:sz w:val="24"/>
          <w:szCs w:val="24"/>
        </w:rPr>
        <w:t>t.j</w:t>
      </w:r>
      <w:proofErr w:type="spellEnd"/>
      <w:r w:rsidR="004B5186" w:rsidRPr="00DA62FD">
        <w:rPr>
          <w:rFonts w:ascii="Times New Roman" w:hAnsi="Times New Roman"/>
          <w:sz w:val="24"/>
          <w:szCs w:val="24"/>
        </w:rPr>
        <w:t xml:space="preserve">. </w:t>
      </w:r>
      <w:r w:rsidRPr="00DA62FD">
        <w:rPr>
          <w:rFonts w:ascii="Times New Roman" w:hAnsi="Times New Roman"/>
          <w:sz w:val="24"/>
          <w:szCs w:val="24"/>
        </w:rPr>
        <w:t xml:space="preserve">Dz. U. z 2018 r., poz. 1508, z </w:t>
      </w:r>
      <w:proofErr w:type="spellStart"/>
      <w:r w:rsidRPr="00DA62FD">
        <w:rPr>
          <w:rFonts w:ascii="Times New Roman" w:hAnsi="Times New Roman"/>
          <w:sz w:val="24"/>
          <w:szCs w:val="24"/>
        </w:rPr>
        <w:t>późn</w:t>
      </w:r>
      <w:proofErr w:type="spellEnd"/>
      <w:r w:rsidRPr="00DA62FD">
        <w:rPr>
          <w:rFonts w:ascii="Times New Roman" w:hAnsi="Times New Roman"/>
          <w:sz w:val="24"/>
          <w:szCs w:val="24"/>
        </w:rPr>
        <w:t>. zm.), w związku z uchwałą Nr 140 Rady Ministrów z dnia 1</w:t>
      </w:r>
      <w:r w:rsidR="004B5186" w:rsidRPr="00DA62FD">
        <w:rPr>
          <w:rFonts w:ascii="Times New Roman" w:hAnsi="Times New Roman"/>
          <w:sz w:val="24"/>
          <w:szCs w:val="24"/>
        </w:rPr>
        <w:t>5</w:t>
      </w:r>
      <w:r w:rsidRPr="00DA62FD">
        <w:rPr>
          <w:rFonts w:ascii="Times New Roman" w:hAnsi="Times New Roman"/>
          <w:sz w:val="24"/>
          <w:szCs w:val="24"/>
        </w:rPr>
        <w:t xml:space="preserve"> października 2018 r. w sprawie ustanowienia wieloletniego rządowego programu „Posiłek w szkole i w domu” na lata 2019-2023 (M. P. z 2018 r., poz. 1007), Rada Miejska Gminy Dobrzyca uchwala, co następuje: 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§ 1. Podwyższa się do 150 % kryterium dochodowe, o którym mowa w art. 8 ust. 1 ustawy o pomocy społecznej dla celów przyznawania </w:t>
      </w:r>
      <w:r w:rsidR="009279AD">
        <w:rPr>
          <w:rFonts w:ascii="Times New Roman" w:hAnsi="Times New Roman"/>
          <w:sz w:val="24"/>
          <w:szCs w:val="24"/>
        </w:rPr>
        <w:t xml:space="preserve">pomocy </w:t>
      </w:r>
      <w:r w:rsidRPr="00DA62FD">
        <w:rPr>
          <w:rFonts w:ascii="Times New Roman" w:hAnsi="Times New Roman"/>
          <w:sz w:val="24"/>
          <w:szCs w:val="24"/>
        </w:rPr>
        <w:t>w formie</w:t>
      </w:r>
      <w:r w:rsidR="00990585">
        <w:rPr>
          <w:rFonts w:ascii="Times New Roman" w:hAnsi="Times New Roman"/>
          <w:sz w:val="24"/>
          <w:szCs w:val="24"/>
        </w:rPr>
        <w:t xml:space="preserve"> </w:t>
      </w:r>
      <w:r w:rsidRPr="00DA62FD">
        <w:rPr>
          <w:rFonts w:ascii="Times New Roman" w:hAnsi="Times New Roman"/>
          <w:sz w:val="24"/>
          <w:szCs w:val="24"/>
        </w:rPr>
        <w:t xml:space="preserve">świadczenia pieniężnego </w:t>
      </w:r>
      <w:r w:rsidR="009279AD">
        <w:rPr>
          <w:rFonts w:ascii="Times New Roman" w:hAnsi="Times New Roman"/>
          <w:sz w:val="24"/>
          <w:szCs w:val="24"/>
        </w:rPr>
        <w:t xml:space="preserve">                        w postaci zasiłku celowego </w:t>
      </w:r>
      <w:r w:rsidRPr="00DA62FD">
        <w:rPr>
          <w:rFonts w:ascii="Times New Roman" w:hAnsi="Times New Roman"/>
          <w:sz w:val="24"/>
          <w:szCs w:val="24"/>
        </w:rPr>
        <w:t xml:space="preserve">na zakup posiłku lub żywności </w:t>
      </w:r>
      <w:r w:rsidR="00163195">
        <w:rPr>
          <w:rFonts w:ascii="Times New Roman" w:hAnsi="Times New Roman"/>
          <w:sz w:val="24"/>
          <w:szCs w:val="24"/>
        </w:rPr>
        <w:t xml:space="preserve">albo świadczenia rzeczowego w postaci produktów żywnościowych </w:t>
      </w:r>
      <w:r w:rsidRPr="00DA62FD">
        <w:rPr>
          <w:rFonts w:ascii="Times New Roman" w:hAnsi="Times New Roman"/>
          <w:sz w:val="24"/>
          <w:szCs w:val="24"/>
        </w:rPr>
        <w:t xml:space="preserve">dla osób i rodzin wymienionych w uchwale Rady Ministrów z dnia 15 października 2018 r. w sprawie ustanowienia wieloletniego rządowego programu  „Posiłek w szkole i w domu” na lata 2019-2023.  (M. P. z 2018 r., poz. 1007). 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§ 2. Traci moc uchwała nr XLII/300/14 Rady Miejskiej Gminy Dobrzyca z dnia 27 lutego 2014r. w sprawie podwyższenia kryterium dochodowego uprawniającego do przyznania nieodpłatnie pomocy w zakresie dożywiania w formie świadczenia pieniężnego na zakup posiłku lub żywności dla osób objętych wieloletnim programem wspierania finansowego gmin w zakresie dożywiania pn. „Pomoc państwa w zakresie dożywiania” na lata 2014-2020.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§ 3. Wykonanie uchwały powierza się Burmistrzowi Gminy Dobrzyca. 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 xml:space="preserve"> </w:t>
      </w:r>
    </w:p>
    <w:p w:rsidR="0009309E" w:rsidRPr="00DA62FD" w:rsidRDefault="0009309E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62FD">
        <w:rPr>
          <w:rFonts w:ascii="Times New Roman" w:hAnsi="Times New Roman"/>
          <w:sz w:val="24"/>
          <w:szCs w:val="24"/>
        </w:rPr>
        <w:t>§ 4. Uchwała wchodzi w życie po upływie 14 dni od dnia ogłoszenia w Dzienniku Urzędowym Województwa Wielkopolskiego, z mocą obowiązującą od dnia 1 stycznia 201</w:t>
      </w:r>
      <w:r w:rsidR="00E72FDC" w:rsidRPr="00DA62FD">
        <w:rPr>
          <w:rFonts w:ascii="Times New Roman" w:hAnsi="Times New Roman"/>
          <w:sz w:val="24"/>
          <w:szCs w:val="24"/>
        </w:rPr>
        <w:t>9</w:t>
      </w:r>
      <w:r w:rsidRPr="00DA62FD">
        <w:rPr>
          <w:rFonts w:ascii="Times New Roman" w:hAnsi="Times New Roman"/>
          <w:sz w:val="24"/>
          <w:szCs w:val="24"/>
        </w:rPr>
        <w:t>r.</w:t>
      </w: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0930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1CB5" w:rsidRPr="00DA62FD" w:rsidRDefault="007C1CB5" w:rsidP="007C1CB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A62FD">
        <w:rPr>
          <w:rFonts w:ascii="Times New Roman" w:hAnsi="Times New Roman"/>
          <w:b/>
          <w:sz w:val="24"/>
          <w:szCs w:val="24"/>
        </w:rPr>
        <w:t>Uzasadnienie</w:t>
      </w:r>
    </w:p>
    <w:p w:rsidR="0009309E" w:rsidRPr="00DA62FD" w:rsidRDefault="0009309E" w:rsidP="00EE3B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3B31" w:rsidRPr="00DA62FD" w:rsidRDefault="00EE3B31" w:rsidP="00EE3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A62FD">
        <w:rPr>
          <w:rFonts w:ascii="Times New Roman" w:eastAsiaTheme="minorHAnsi" w:hAnsi="Times New Roman"/>
          <w:sz w:val="24"/>
          <w:szCs w:val="24"/>
        </w:rPr>
        <w:t>Prawo do świadczeń z pomocy społecznej przysługuje osobom i rodzinom, jeżeli dochód osoby samotnie gospodarującej lub dochód na osobę w rodzinie nie przekracza kryterium dochodowego, o którym mowa odpowiednio w art. 8 ust. 1 pkt 1 i 2</w:t>
      </w:r>
      <w:r w:rsidR="007F67CC">
        <w:rPr>
          <w:rFonts w:ascii="Times New Roman" w:eastAsiaTheme="minorHAnsi" w:hAnsi="Times New Roman"/>
          <w:sz w:val="24"/>
          <w:szCs w:val="24"/>
        </w:rPr>
        <w:t xml:space="preserve"> </w:t>
      </w:r>
      <w:r w:rsidR="00F9618D">
        <w:rPr>
          <w:rFonts w:ascii="Times New Roman" w:eastAsiaTheme="minorHAnsi" w:hAnsi="Times New Roman"/>
          <w:sz w:val="24"/>
          <w:szCs w:val="24"/>
        </w:rPr>
        <w:t>ustawy o pomocy społecznej</w:t>
      </w:r>
      <w:r w:rsidRPr="00DA62FD">
        <w:rPr>
          <w:rFonts w:ascii="Times New Roman" w:eastAsiaTheme="minorHAnsi" w:hAnsi="Times New Roman"/>
          <w:sz w:val="24"/>
          <w:szCs w:val="24"/>
        </w:rPr>
        <w:t>. Kryterium to od dnia 1</w:t>
      </w:r>
      <w:r w:rsidR="005239D4">
        <w:rPr>
          <w:rFonts w:ascii="Times New Roman" w:eastAsiaTheme="minorHAnsi" w:hAnsi="Times New Roman"/>
          <w:sz w:val="24"/>
          <w:szCs w:val="24"/>
        </w:rPr>
        <w:t xml:space="preserve"> </w:t>
      </w:r>
      <w:r w:rsidRPr="00DA62FD">
        <w:rPr>
          <w:rFonts w:ascii="Times New Roman" w:eastAsiaTheme="minorHAnsi" w:hAnsi="Times New Roman"/>
          <w:sz w:val="24"/>
          <w:szCs w:val="24"/>
        </w:rPr>
        <w:t>października 2018 r. stanowią kwoty: 701</w:t>
      </w:r>
      <w:r w:rsidR="005239D4">
        <w:rPr>
          <w:rFonts w:ascii="Times New Roman" w:eastAsiaTheme="minorHAnsi" w:hAnsi="Times New Roman"/>
          <w:sz w:val="24"/>
          <w:szCs w:val="24"/>
        </w:rPr>
        <w:t>,00</w:t>
      </w:r>
      <w:r w:rsidRPr="00DA62FD">
        <w:rPr>
          <w:rFonts w:ascii="Times New Roman" w:eastAsiaTheme="minorHAnsi" w:hAnsi="Times New Roman"/>
          <w:sz w:val="24"/>
          <w:szCs w:val="24"/>
        </w:rPr>
        <w:t xml:space="preserve"> zł dla osoby samotnie gospodarującej oraz 528</w:t>
      </w:r>
      <w:r w:rsidR="005239D4">
        <w:rPr>
          <w:rFonts w:ascii="Times New Roman" w:eastAsiaTheme="minorHAnsi" w:hAnsi="Times New Roman"/>
          <w:sz w:val="24"/>
          <w:szCs w:val="24"/>
        </w:rPr>
        <w:t>,00</w:t>
      </w:r>
      <w:r w:rsidRPr="00DA62FD">
        <w:rPr>
          <w:rFonts w:ascii="Times New Roman" w:eastAsiaTheme="minorHAnsi" w:hAnsi="Times New Roman"/>
          <w:sz w:val="24"/>
          <w:szCs w:val="24"/>
        </w:rPr>
        <w:t xml:space="preserve"> zł na osobę w rodzinie (Rozporządzenie Rady Ministrów z dnia 11 lipca 2018 r. w sprawie zweryfikowanych kryteriów dochodowych oraz kwot świadczeń pieniężnych z pomocy społecznej (Dz. U. z 2018 r., poz. 1358).</w:t>
      </w:r>
    </w:p>
    <w:p w:rsidR="00EE3B31" w:rsidRPr="00DA62FD" w:rsidRDefault="00EE3B31" w:rsidP="00EE3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A62FD">
        <w:rPr>
          <w:rFonts w:ascii="Times New Roman" w:eastAsiaTheme="minorHAnsi" w:hAnsi="Times New Roman"/>
          <w:sz w:val="24"/>
          <w:szCs w:val="24"/>
        </w:rPr>
        <w:t>Ustanowiony uchwałą Nr 140 Rady Ministrów z dnia 15 października 2018 r. w sprawie</w:t>
      </w:r>
    </w:p>
    <w:p w:rsidR="00EE3B31" w:rsidRPr="00DA62FD" w:rsidRDefault="00EE3B31" w:rsidP="00EE3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A62FD">
        <w:rPr>
          <w:rFonts w:ascii="Times New Roman" w:eastAsiaTheme="minorHAnsi" w:hAnsi="Times New Roman"/>
          <w:sz w:val="24"/>
          <w:szCs w:val="24"/>
        </w:rPr>
        <w:t>ustanowienia wieloletniego rządowego programu „Posiłek w szkole i w domu” na lata 2019-2023 (M. P. z 2018 r., poz. 1007) wieloletni rządowy program, przewiduje udzielanie wsparcia w zakresie dożywiania osobom spełniającym kryterium dochodowe w wysokości 150% kryterium, o którym mowa w art. 8 ustawy o pomocy społecznej. Na podstawie uchwały Nr 140 Rady Ministrów z dnia 15 października 2018 r. w sprawie ustanowienia wieloletniego rządowego programu „Posiłek w szkole i w domu” na lata 2019-2023 (M. P. z 2018 r., poz. 1007) i zgodnie z art. 8 ust. 2 ustawy o pomocy społecznej, gmina może udzielać wsparcia w formie świadczenia pieniężnego na zakup posiłku lub żywności osobom spełniającym kryterium dochodowe w wysokości 150% kryterium tylko w przypadku uchwalenia przez gminę stosownej uchwały podwyższającej kryterium dochodowe do tego poziomu.</w:t>
      </w:r>
    </w:p>
    <w:p w:rsidR="00EE3B31" w:rsidRPr="00DA62FD" w:rsidRDefault="00EE3B31" w:rsidP="00EE3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A62FD">
        <w:rPr>
          <w:rFonts w:ascii="Times New Roman" w:eastAsiaTheme="minorHAnsi" w:hAnsi="Times New Roman"/>
          <w:sz w:val="24"/>
          <w:szCs w:val="24"/>
        </w:rPr>
        <w:t>W związku z trudną sytuacją dochodową i życiową osób i rodzin korzystających z wsparcia systemu pomocy społecznej podwyższenie do 150% kryterium dochodowego w zakresie dożywiania w formie świadczenia pieniężnego na zakup posiłku lub żywności ułatwi oraz uskuteczni działalność zapobiegającą rozszerzaniu się ubóstwa, a także umożliwi osobom i rodzinom, w szczególności rodzinom wielodzietnym i niepełnym zabezpieczenie potrzeb żywieniowych.</w:t>
      </w:r>
    </w:p>
    <w:p w:rsidR="00EE3B31" w:rsidRPr="00DA62FD" w:rsidRDefault="00EE3B31" w:rsidP="00EE3B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DA62FD">
        <w:rPr>
          <w:rFonts w:ascii="Times New Roman" w:eastAsiaTheme="minorHAnsi" w:hAnsi="Times New Roman"/>
          <w:sz w:val="24"/>
          <w:szCs w:val="24"/>
        </w:rPr>
        <w:t xml:space="preserve">Ponieważ wieloletni rządowy program "Posiłek w szkole i w domu" na lata 2019-2023 wchodzi w życie z dniem 1 stycznia 2019 r. i dotyczy on pomocy grupom najsłabszym społecznie, osobom i rodzinom biednym, samotnym, w podeszłym wieku, chorym i </w:t>
      </w:r>
      <w:proofErr w:type="gramStart"/>
      <w:r w:rsidRPr="00DA62FD">
        <w:rPr>
          <w:rFonts w:ascii="Times New Roman" w:eastAsiaTheme="minorHAnsi" w:hAnsi="Times New Roman"/>
          <w:sz w:val="24"/>
          <w:szCs w:val="24"/>
        </w:rPr>
        <w:t>niepełnosprawnym</w:t>
      </w:r>
      <w:r w:rsidR="007C4C18">
        <w:rPr>
          <w:rFonts w:ascii="Times New Roman" w:eastAsiaTheme="minorHAnsi" w:hAnsi="Times New Roman"/>
          <w:sz w:val="24"/>
          <w:szCs w:val="24"/>
        </w:rPr>
        <w:t xml:space="preserve">  </w:t>
      </w:r>
      <w:r w:rsidRPr="00DA62FD">
        <w:rPr>
          <w:rFonts w:ascii="Times New Roman" w:eastAsiaTheme="minorHAnsi" w:hAnsi="Times New Roman"/>
          <w:sz w:val="24"/>
          <w:szCs w:val="24"/>
        </w:rPr>
        <w:t>podjęcie</w:t>
      </w:r>
      <w:proofErr w:type="gramEnd"/>
      <w:r w:rsidRPr="00DA62FD">
        <w:rPr>
          <w:rFonts w:ascii="Times New Roman" w:eastAsiaTheme="minorHAnsi" w:hAnsi="Times New Roman"/>
          <w:sz w:val="24"/>
          <w:szCs w:val="24"/>
        </w:rPr>
        <w:t xml:space="preserve"> w/w uchwały jest uzasadnione.</w:t>
      </w:r>
    </w:p>
    <w:p w:rsidR="004E0554" w:rsidRPr="00DA62FD" w:rsidRDefault="004E0554" w:rsidP="00EE3B3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554" w:rsidRPr="00DA62FD" w:rsidRDefault="004E0554" w:rsidP="007C1C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554" w:rsidRPr="00DA62FD" w:rsidRDefault="004E0554" w:rsidP="007C1C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554" w:rsidRPr="00DA62FD" w:rsidRDefault="004E0554" w:rsidP="007C1C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554" w:rsidRPr="00DA62FD" w:rsidRDefault="004E0554" w:rsidP="007C1C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554" w:rsidRPr="00DA62FD" w:rsidRDefault="004E0554" w:rsidP="007C1C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E0554" w:rsidRPr="00DA62FD" w:rsidRDefault="004E0554" w:rsidP="007C1C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3369" w:rsidRPr="00DA62FD" w:rsidRDefault="00873369" w:rsidP="00C445C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3369" w:rsidRPr="00DA62FD" w:rsidRDefault="00873369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744A" w:rsidRDefault="005A744A" w:rsidP="008733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5A7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F5F33"/>
    <w:multiLevelType w:val="hybridMultilevel"/>
    <w:tmpl w:val="1376FD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F1F50"/>
    <w:multiLevelType w:val="hybridMultilevel"/>
    <w:tmpl w:val="E152A7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A27D07"/>
    <w:multiLevelType w:val="hybridMultilevel"/>
    <w:tmpl w:val="F47618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40CD0"/>
    <w:multiLevelType w:val="hybridMultilevel"/>
    <w:tmpl w:val="9D72AFA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09E"/>
    <w:rsid w:val="000045D0"/>
    <w:rsid w:val="00053660"/>
    <w:rsid w:val="00080B60"/>
    <w:rsid w:val="0009309E"/>
    <w:rsid w:val="000C4EBE"/>
    <w:rsid w:val="001120F5"/>
    <w:rsid w:val="00117A69"/>
    <w:rsid w:val="00163195"/>
    <w:rsid w:val="001840BA"/>
    <w:rsid w:val="001D16A8"/>
    <w:rsid w:val="0031495A"/>
    <w:rsid w:val="003628B8"/>
    <w:rsid w:val="00476993"/>
    <w:rsid w:val="004A4B83"/>
    <w:rsid w:val="004B5186"/>
    <w:rsid w:val="004C5053"/>
    <w:rsid w:val="004E0554"/>
    <w:rsid w:val="00513B40"/>
    <w:rsid w:val="005239D4"/>
    <w:rsid w:val="005855F0"/>
    <w:rsid w:val="005A744A"/>
    <w:rsid w:val="005D5F56"/>
    <w:rsid w:val="005F4C1B"/>
    <w:rsid w:val="00635EEF"/>
    <w:rsid w:val="00784F7D"/>
    <w:rsid w:val="007C1CB5"/>
    <w:rsid w:val="007C4C18"/>
    <w:rsid w:val="007F67CC"/>
    <w:rsid w:val="008524F2"/>
    <w:rsid w:val="00873369"/>
    <w:rsid w:val="008778B4"/>
    <w:rsid w:val="008A0FEF"/>
    <w:rsid w:val="008F0496"/>
    <w:rsid w:val="009279AD"/>
    <w:rsid w:val="00990585"/>
    <w:rsid w:val="00994865"/>
    <w:rsid w:val="00A1300D"/>
    <w:rsid w:val="00B1352B"/>
    <w:rsid w:val="00B259B9"/>
    <w:rsid w:val="00C445CB"/>
    <w:rsid w:val="00CB65AF"/>
    <w:rsid w:val="00CE3D93"/>
    <w:rsid w:val="00D4179E"/>
    <w:rsid w:val="00DA62FD"/>
    <w:rsid w:val="00DD67E9"/>
    <w:rsid w:val="00E121D4"/>
    <w:rsid w:val="00E21B4E"/>
    <w:rsid w:val="00E72FDC"/>
    <w:rsid w:val="00EE3B31"/>
    <w:rsid w:val="00F113E6"/>
    <w:rsid w:val="00F86798"/>
    <w:rsid w:val="00F9618D"/>
    <w:rsid w:val="00FE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D1280"/>
  <w15:chartTrackingRefBased/>
  <w15:docId w15:val="{25A5DB57-61D9-403B-A6F2-B793F77E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309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2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2FD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628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Marciniak</dc:creator>
  <cp:keywords/>
  <dc:description/>
  <cp:lastModifiedBy>Karolina Janczewska</cp:lastModifiedBy>
  <cp:revision>42</cp:revision>
  <cp:lastPrinted>2018-12-11T13:37:00Z</cp:lastPrinted>
  <dcterms:created xsi:type="dcterms:W3CDTF">2018-12-06T07:56:00Z</dcterms:created>
  <dcterms:modified xsi:type="dcterms:W3CDTF">2018-12-11T13:37:00Z</dcterms:modified>
</cp:coreProperties>
</file>